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9B" w:rsidRDefault="001C68FE" w:rsidP="00977D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27.12.2018 </w:t>
      </w:r>
      <w:r w:rsidR="00E04D12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286п/18</w:t>
      </w:r>
    </w:p>
    <w:p w:rsidR="00977D9B" w:rsidRDefault="00977D9B" w:rsidP="00977D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77D9B" w:rsidRDefault="00977D9B" w:rsidP="00977D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77D9B" w:rsidRDefault="00AC7D90" w:rsidP="00977D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77D9B" w:rsidRDefault="00977D9B" w:rsidP="00977D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77D9B" w:rsidRDefault="00AC7D90" w:rsidP="00977D9B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AC7D90" w:rsidRDefault="00AC7D90" w:rsidP="00977D9B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977D9B" w:rsidRDefault="00977D9B" w:rsidP="003E225D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ПОРЯДОК ФОРМИРОВАНИЯ И ФИНАНСОВОГО ОБЕСПЕЧЕНИЯ ВЫПОЛНЕНИЯ МУНИЦИПАЛЬНОГО ЗАДАНИЯ МУНИЦИПАЛЬНЫМИ УЧРЕЖДЕНИЯМИ</w:t>
      </w:r>
    </w:p>
    <w:p w:rsidR="00977D9B" w:rsidRPr="003E225D" w:rsidRDefault="00D65790" w:rsidP="003E225D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 w:rsidRPr="003E225D">
        <w:rPr>
          <w:rFonts w:ascii="Arial" w:hAnsi="Arial" w:cs="Arial"/>
          <w:b/>
          <w:sz w:val="32"/>
          <w:szCs w:val="32"/>
        </w:rPr>
        <w:t>МО «БАЯНДАЕВСКИЙ РАЙОН»</w:t>
      </w:r>
    </w:p>
    <w:p w:rsidR="00977D9B" w:rsidRDefault="00977D9B" w:rsidP="00977D9B">
      <w:pPr>
        <w:rPr>
          <w:b/>
          <w:sz w:val="32"/>
          <w:szCs w:val="32"/>
        </w:rPr>
      </w:pPr>
    </w:p>
    <w:p w:rsidR="00977D9B" w:rsidRDefault="00977D9B" w:rsidP="00977D9B">
      <w:r>
        <w:t xml:space="preserve">   В целях формирования финансового обеспечения муниципальных учреждений</w:t>
      </w:r>
      <w:r w:rsidR="00283FA9">
        <w:t>, в соответствии со статьями 33, 48 Устава МО «Баяндаевский район»</w:t>
      </w:r>
    </w:p>
    <w:p w:rsidR="00977D9B" w:rsidRDefault="00977D9B" w:rsidP="00977D9B">
      <w:r>
        <w:t xml:space="preserve">  </w:t>
      </w:r>
    </w:p>
    <w:p w:rsidR="00977D9B" w:rsidRDefault="00977D9B" w:rsidP="00977D9B">
      <w:r>
        <w:t xml:space="preserve">                                      ПОСТАНОВЛЯЮ:</w:t>
      </w:r>
    </w:p>
    <w:p w:rsidR="00977D9B" w:rsidRDefault="00DA3C4B" w:rsidP="00977D9B">
      <w:pPr>
        <w:jc w:val="both"/>
      </w:pPr>
      <w:r>
        <w:br/>
        <w:t xml:space="preserve">1.Утвердить порядок финансового обеспечения муниципальных учреждений МО «Баяндаевский район». </w:t>
      </w:r>
    </w:p>
    <w:p w:rsidR="00977D9B" w:rsidRDefault="00977D9B" w:rsidP="00977D9B">
      <w:pPr>
        <w:jc w:val="both"/>
      </w:pPr>
      <w:r>
        <w:t>2.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возлагаю на заместителя мэра</w:t>
      </w:r>
      <w:r w:rsidR="00AC7D90">
        <w:t xml:space="preserve"> МО «Баяндаевский район» по экономическому развитию</w:t>
      </w:r>
      <w:r>
        <w:t xml:space="preserve"> </w:t>
      </w:r>
      <w:proofErr w:type="spellStart"/>
      <w:r>
        <w:t>Еликова</w:t>
      </w:r>
      <w:proofErr w:type="spellEnd"/>
      <w:r>
        <w:t xml:space="preserve"> В.Т. </w:t>
      </w:r>
    </w:p>
    <w:p w:rsidR="00977D9B" w:rsidRDefault="00977D9B" w:rsidP="00977D9B"/>
    <w:p w:rsidR="00977D9B" w:rsidRDefault="00977D9B" w:rsidP="00977D9B"/>
    <w:p w:rsidR="00977D9B" w:rsidRDefault="00977D9B" w:rsidP="00977D9B"/>
    <w:p w:rsidR="00977D9B" w:rsidRDefault="00977D9B" w:rsidP="00977D9B"/>
    <w:p w:rsidR="00977D9B" w:rsidRDefault="00977D9B" w:rsidP="00977D9B">
      <w:r>
        <w:t xml:space="preserve">      Мэр МО «</w:t>
      </w:r>
      <w:proofErr w:type="spellStart"/>
      <w:r>
        <w:t>Баяндаевский</w:t>
      </w:r>
      <w:proofErr w:type="spellEnd"/>
      <w:r>
        <w:t xml:space="preserve"> район»                                      </w:t>
      </w:r>
      <w:proofErr w:type="spellStart"/>
      <w:r>
        <w:t>А.П.Табинаев</w:t>
      </w:r>
      <w:proofErr w:type="spellEnd"/>
      <w:r>
        <w:t>.</w:t>
      </w:r>
    </w:p>
    <w:p w:rsidR="00977D9B" w:rsidRDefault="00977D9B" w:rsidP="00977D9B"/>
    <w:p w:rsidR="000B478C" w:rsidRDefault="000B478C" w:rsidP="000B478C">
      <w:pPr>
        <w:spacing w:before="100" w:beforeAutospacing="1" w:after="100" w:afterAutospacing="1"/>
        <w:rPr>
          <w:rFonts w:eastAsia="Times New Roman" w:cs="Times New Roman"/>
        </w:rPr>
      </w:pPr>
    </w:p>
    <w:p w:rsidR="00DA3C4B" w:rsidRDefault="00DA3C4B" w:rsidP="000B478C">
      <w:pPr>
        <w:spacing w:before="100" w:beforeAutospacing="1" w:after="100" w:afterAutospacing="1"/>
        <w:rPr>
          <w:rFonts w:eastAsia="Times New Roman" w:cs="Times New Roman"/>
        </w:rPr>
      </w:pPr>
    </w:p>
    <w:p w:rsidR="00DA3C4B" w:rsidRDefault="00DA3C4B" w:rsidP="000B478C">
      <w:pPr>
        <w:spacing w:before="100" w:beforeAutospacing="1" w:after="100" w:afterAutospacing="1"/>
        <w:rPr>
          <w:rFonts w:eastAsia="Times New Roman" w:cs="Times New Roman"/>
        </w:rPr>
      </w:pPr>
    </w:p>
    <w:p w:rsidR="00DA3C4B" w:rsidRDefault="00DA3C4B" w:rsidP="000B478C">
      <w:pPr>
        <w:spacing w:before="100" w:beforeAutospacing="1" w:after="100" w:afterAutospacing="1"/>
        <w:rPr>
          <w:rFonts w:eastAsia="Times New Roman" w:cs="Times New Roman"/>
        </w:rPr>
      </w:pPr>
    </w:p>
    <w:p w:rsidR="00DA3C4B" w:rsidRDefault="00DA3C4B" w:rsidP="000B478C">
      <w:pPr>
        <w:spacing w:before="100" w:beforeAutospacing="1" w:after="100" w:afterAutospacing="1"/>
        <w:rPr>
          <w:rFonts w:eastAsia="Times New Roman" w:cs="Times New Roman"/>
        </w:rPr>
      </w:pPr>
    </w:p>
    <w:p w:rsidR="00DA3C4B" w:rsidRDefault="00DA3C4B" w:rsidP="000B478C">
      <w:pPr>
        <w:spacing w:before="100" w:beforeAutospacing="1" w:after="100" w:afterAutospacing="1"/>
        <w:rPr>
          <w:rFonts w:eastAsia="Times New Roman" w:cs="Times New Roman"/>
        </w:rPr>
      </w:pPr>
    </w:p>
    <w:p w:rsidR="00DA3C4B" w:rsidRDefault="00DA3C4B" w:rsidP="000B478C">
      <w:pPr>
        <w:spacing w:before="100" w:beforeAutospacing="1" w:after="100" w:afterAutospacing="1"/>
        <w:rPr>
          <w:rFonts w:eastAsia="Times New Roman" w:cs="Times New Roman"/>
        </w:rPr>
      </w:pPr>
    </w:p>
    <w:p w:rsidR="00DA3C4B" w:rsidRDefault="00DA3C4B" w:rsidP="000B478C">
      <w:pPr>
        <w:spacing w:before="100" w:beforeAutospacing="1" w:after="100" w:afterAutospacing="1"/>
        <w:rPr>
          <w:rFonts w:eastAsia="Times New Roman" w:cs="Times New Roman"/>
        </w:rPr>
      </w:pPr>
    </w:p>
    <w:p w:rsidR="00DA3C4B" w:rsidRDefault="00DA3C4B" w:rsidP="000B478C">
      <w:pPr>
        <w:spacing w:before="100" w:beforeAutospacing="1" w:after="100" w:afterAutospacing="1"/>
        <w:rPr>
          <w:rFonts w:eastAsia="Times New Roman" w:cs="Times New Roman"/>
        </w:rPr>
      </w:pPr>
    </w:p>
    <w:p w:rsidR="00DA3C4B" w:rsidRDefault="00DA3C4B" w:rsidP="000B478C">
      <w:pPr>
        <w:spacing w:before="100" w:beforeAutospacing="1" w:after="100" w:afterAutospacing="1"/>
        <w:rPr>
          <w:rFonts w:eastAsia="Times New Roman" w:cs="Times New Roman"/>
        </w:rPr>
      </w:pPr>
    </w:p>
    <w:p w:rsidR="00DA3C4B" w:rsidRDefault="00DA3C4B" w:rsidP="000B478C">
      <w:pPr>
        <w:spacing w:before="100" w:beforeAutospacing="1" w:after="100" w:afterAutospacing="1"/>
        <w:rPr>
          <w:rFonts w:eastAsia="Times New Roman" w:cs="Times New Roman"/>
        </w:rPr>
      </w:pPr>
    </w:p>
    <w:p w:rsidR="00DA3C4B" w:rsidRDefault="00DA3C4B" w:rsidP="00B30FEE">
      <w:pPr>
        <w:jc w:val="right"/>
      </w:pPr>
      <w:r>
        <w:t>Приложение 1</w:t>
      </w:r>
    </w:p>
    <w:p w:rsidR="00DA3C4B" w:rsidRDefault="00DA3C4B" w:rsidP="00B30FEE">
      <w:pPr>
        <w:jc w:val="right"/>
      </w:pPr>
      <w:r>
        <w:t>к постановлению администрации МО «Баяндаевский район»</w:t>
      </w:r>
    </w:p>
    <w:p w:rsidR="00DA3C4B" w:rsidRDefault="00DA3C4B" w:rsidP="00B30FEE">
      <w:pPr>
        <w:jc w:val="right"/>
      </w:pPr>
      <w:r>
        <w:t xml:space="preserve">от </w:t>
      </w:r>
      <w:r w:rsidR="00B30FEE">
        <w:t xml:space="preserve">27.12.2018 </w:t>
      </w:r>
      <w:r>
        <w:t>№</w:t>
      </w:r>
      <w:r w:rsidR="00B30FEE">
        <w:t xml:space="preserve"> 286п/18</w:t>
      </w:r>
    </w:p>
    <w:p w:rsidR="00DA3C4B" w:rsidRDefault="00DA3C4B" w:rsidP="00DA3C4B"/>
    <w:p w:rsidR="000B478C" w:rsidRPr="00DA3C4B" w:rsidRDefault="000B478C" w:rsidP="00DA3C4B">
      <w:pPr>
        <w:rPr>
          <w:b/>
        </w:rPr>
      </w:pPr>
      <w:r w:rsidRPr="00DA3C4B">
        <w:rPr>
          <w:b/>
        </w:rPr>
        <w:t>Порядок формирования и финансового обеспечения выполнения муниципального задания районными муниципальными учреждениями</w:t>
      </w:r>
    </w:p>
    <w:p w:rsidR="000B478C" w:rsidRPr="000B478C" w:rsidRDefault="000B478C" w:rsidP="00DA3C4B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0B478C">
        <w:rPr>
          <w:rFonts w:eastAsia="Times New Roman" w:cs="Times New Roman"/>
        </w:rPr>
        <w:t xml:space="preserve">1.  Порядок формирования и финансового обеспечения выполнения </w:t>
      </w:r>
      <w:r w:rsidR="00DA3C4B">
        <w:rPr>
          <w:rFonts w:eastAsia="Times New Roman" w:cs="Times New Roman"/>
        </w:rPr>
        <w:t xml:space="preserve">муниципального задания </w:t>
      </w:r>
      <w:r w:rsidRPr="000B478C">
        <w:rPr>
          <w:rFonts w:eastAsia="Times New Roman" w:cs="Times New Roman"/>
        </w:rPr>
        <w:t xml:space="preserve"> муниципальными учреждениями (далее – Порядок) устанавливает порядок формирования и финансового обеспечения выполнения муниципального задания н</w:t>
      </w:r>
      <w:r w:rsidR="00DA3C4B">
        <w:rPr>
          <w:rFonts w:eastAsia="Times New Roman" w:cs="Times New Roman"/>
        </w:rPr>
        <w:t xml:space="preserve">а оказание муниципальных услуг </w:t>
      </w:r>
      <w:r w:rsidR="00DA3C4B" w:rsidRPr="003301CD">
        <w:rPr>
          <w:rFonts w:eastAsia="Times New Roman" w:cs="Times New Roman"/>
        </w:rPr>
        <w:t>выполнение работ</w:t>
      </w:r>
      <w:r w:rsidRPr="000B478C">
        <w:rPr>
          <w:rFonts w:eastAsia="Times New Roman" w:cs="Times New Roman"/>
        </w:rPr>
        <w:t xml:space="preserve"> (далее - муници</w:t>
      </w:r>
      <w:r w:rsidR="00DA3C4B">
        <w:rPr>
          <w:rFonts w:eastAsia="Times New Roman" w:cs="Times New Roman"/>
        </w:rPr>
        <w:t xml:space="preserve">пальное задание) </w:t>
      </w:r>
      <w:r w:rsidRPr="000B478C">
        <w:rPr>
          <w:rFonts w:eastAsia="Times New Roman" w:cs="Times New Roman"/>
        </w:rPr>
        <w:t xml:space="preserve"> муниц</w:t>
      </w:r>
      <w:r w:rsidR="00DA3C4B">
        <w:rPr>
          <w:rFonts w:eastAsia="Times New Roman" w:cs="Times New Roman"/>
        </w:rPr>
        <w:t xml:space="preserve">ипальными бюджетными и </w:t>
      </w:r>
      <w:r w:rsidRPr="000B478C">
        <w:rPr>
          <w:rFonts w:eastAsia="Times New Roman" w:cs="Times New Roman"/>
        </w:rPr>
        <w:t xml:space="preserve"> муниципальными автономными учреждениями, а также районными муниципальными казенными учреждениями.</w:t>
      </w:r>
    </w:p>
    <w:p w:rsidR="000B478C" w:rsidRPr="003301CD" w:rsidRDefault="000B478C" w:rsidP="00BD4EF8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3301CD">
        <w:rPr>
          <w:rFonts w:eastAsia="Times New Roman" w:cs="Times New Roman"/>
        </w:rPr>
        <w:t xml:space="preserve">Муниципальное задание формируется в соответствии с основными </w:t>
      </w:r>
      <w:hyperlink r:id="rId6" w:tooltip="Виды деятельности" w:history="1">
        <w:r w:rsidRPr="003301CD">
          <w:rPr>
            <w:rFonts w:eastAsia="Times New Roman" w:cs="Times New Roman"/>
          </w:rPr>
          <w:t>видами деятельности</w:t>
        </w:r>
      </w:hyperlink>
      <w:r w:rsidRPr="003301CD">
        <w:rPr>
          <w:rFonts w:eastAsia="Times New Roman" w:cs="Times New Roman"/>
        </w:rPr>
        <w:t xml:space="preserve">, предусмотренными </w:t>
      </w:r>
      <w:hyperlink r:id="rId7" w:tooltip="Документы учредительные" w:history="1">
        <w:r w:rsidRPr="003301CD">
          <w:rPr>
            <w:rFonts w:eastAsia="Times New Roman" w:cs="Times New Roman"/>
          </w:rPr>
          <w:t>учредительными документами</w:t>
        </w:r>
      </w:hyperlink>
      <w:r w:rsidR="00DA3C4B" w:rsidRPr="003301CD">
        <w:rPr>
          <w:rFonts w:eastAsia="Times New Roman" w:cs="Times New Roman"/>
        </w:rPr>
        <w:t xml:space="preserve"> </w:t>
      </w:r>
      <w:r w:rsidRPr="003301CD">
        <w:rPr>
          <w:rFonts w:eastAsia="Times New Roman" w:cs="Times New Roman"/>
        </w:rPr>
        <w:t xml:space="preserve"> муниципального учреждения.</w:t>
      </w:r>
    </w:p>
    <w:p w:rsidR="000B478C" w:rsidRPr="003301CD" w:rsidRDefault="000B478C" w:rsidP="000B478C">
      <w:pPr>
        <w:spacing w:before="100" w:beforeAutospacing="1" w:after="100" w:afterAutospacing="1"/>
        <w:rPr>
          <w:rFonts w:eastAsia="Times New Roman" w:cs="Times New Roman"/>
        </w:rPr>
      </w:pPr>
      <w:r w:rsidRPr="003301CD">
        <w:rPr>
          <w:rFonts w:eastAsia="Times New Roman" w:cs="Times New Roman"/>
        </w:rPr>
        <w:t xml:space="preserve">2.  Муниципальное задание устанавливает показатели, характеризующие качество и объем (содержание) муниципальной услуги (работы), а также порядок ее оказания (выполнения), соответствующие требованиям, закрепленным в </w:t>
      </w:r>
      <w:hyperlink r:id="rId8" w:tooltip="Административные регламенты" w:history="1">
        <w:r w:rsidRPr="003301CD">
          <w:rPr>
            <w:rFonts w:eastAsia="Times New Roman" w:cs="Times New Roman"/>
          </w:rPr>
          <w:t>административном регламенте</w:t>
        </w:r>
      </w:hyperlink>
      <w:r w:rsidRPr="003301CD">
        <w:rPr>
          <w:rFonts w:eastAsia="Times New Roman" w:cs="Times New Roman"/>
        </w:rPr>
        <w:t>.</w:t>
      </w:r>
    </w:p>
    <w:p w:rsidR="000B478C" w:rsidRPr="003301CD" w:rsidRDefault="000B478C" w:rsidP="000B478C">
      <w:pPr>
        <w:spacing w:before="100" w:beforeAutospacing="1" w:after="100" w:afterAutospacing="1"/>
        <w:rPr>
          <w:rFonts w:eastAsia="Times New Roman" w:cs="Times New Roman"/>
        </w:rPr>
      </w:pPr>
      <w:r w:rsidRPr="003301CD">
        <w:rPr>
          <w:rFonts w:eastAsia="Times New Roman" w:cs="Times New Roman"/>
        </w:rPr>
        <w:t>Му</w:t>
      </w:r>
      <w:r w:rsidR="00BD4EF8" w:rsidRPr="003301CD">
        <w:rPr>
          <w:rFonts w:eastAsia="Times New Roman" w:cs="Times New Roman"/>
        </w:rPr>
        <w:t>ниципальное задание формируется</w:t>
      </w:r>
      <w:r w:rsidRPr="003301CD">
        <w:rPr>
          <w:rFonts w:eastAsia="Times New Roman" w:cs="Times New Roman"/>
        </w:rPr>
        <w:t xml:space="preserve"> к настоящему Порядку.</w:t>
      </w:r>
    </w:p>
    <w:p w:rsidR="00BD4EF8" w:rsidRDefault="00BD4EF8" w:rsidP="00BD4EF8">
      <w:pPr>
        <w:spacing w:before="100" w:beforeAutospacing="1" w:after="100" w:afterAutospacing="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При установлении </w:t>
      </w:r>
      <w:r w:rsidR="000B478C" w:rsidRPr="000B478C">
        <w:rPr>
          <w:rFonts w:eastAsia="Times New Roman" w:cs="Times New Roman"/>
        </w:rPr>
        <w:t xml:space="preserve"> муниципальному учреждению муниципального задания на оказание нескольких муниципальных услуг (выполнение нескольких работ),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работы).</w:t>
      </w:r>
    </w:p>
    <w:p w:rsidR="000B478C" w:rsidRPr="000B478C" w:rsidRDefault="00BD4EF8" w:rsidP="00BD4EF8">
      <w:pPr>
        <w:spacing w:before="100" w:beforeAutospacing="1" w:after="100" w:afterAutospacing="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установлении</w:t>
      </w:r>
      <w:r w:rsidR="000B478C" w:rsidRPr="000B478C">
        <w:rPr>
          <w:rFonts w:eastAsia="Times New Roman" w:cs="Times New Roman"/>
        </w:rPr>
        <w:t xml:space="preserve"> муниципальному учреждению муниципального задания одновременно на оказание муниципально</w:t>
      </w:r>
      <w:proofErr w:type="gramStart"/>
      <w:r w:rsidR="000B478C" w:rsidRPr="000B478C">
        <w:rPr>
          <w:rFonts w:eastAsia="Times New Roman" w:cs="Times New Roman"/>
        </w:rPr>
        <w:t>й(</w:t>
      </w:r>
      <w:proofErr w:type="spellStart"/>
      <w:proofErr w:type="gramEnd"/>
      <w:r w:rsidR="000B478C" w:rsidRPr="000B478C">
        <w:rPr>
          <w:rFonts w:eastAsia="Times New Roman" w:cs="Times New Roman"/>
        </w:rPr>
        <w:t>ых</w:t>
      </w:r>
      <w:proofErr w:type="spellEnd"/>
      <w:r w:rsidR="000B478C" w:rsidRPr="000B478C">
        <w:rPr>
          <w:rFonts w:eastAsia="Times New Roman" w:cs="Times New Roman"/>
        </w:rPr>
        <w:t>) услуги (услуг) и выполнение работы (работ),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</w:t>
      </w:r>
    </w:p>
    <w:p w:rsidR="00BD4EF8" w:rsidRDefault="000B478C" w:rsidP="00BD4EF8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0B478C">
        <w:rPr>
          <w:rFonts w:eastAsia="Times New Roman" w:cs="Times New Roman"/>
        </w:rPr>
        <w:t>3.  Муниципальное задание формир</w:t>
      </w:r>
      <w:r w:rsidR="00BD4EF8">
        <w:rPr>
          <w:rFonts w:eastAsia="Times New Roman" w:cs="Times New Roman"/>
        </w:rPr>
        <w:t xml:space="preserve">уется при формировании </w:t>
      </w:r>
      <w:r w:rsidRPr="000B478C">
        <w:rPr>
          <w:rFonts w:eastAsia="Times New Roman" w:cs="Times New Roman"/>
        </w:rPr>
        <w:t xml:space="preserve">бюджета </w:t>
      </w:r>
      <w:r w:rsidR="00BD4EF8">
        <w:rPr>
          <w:rFonts w:eastAsia="Times New Roman" w:cs="Times New Roman"/>
        </w:rPr>
        <w:t xml:space="preserve">МО «Баяндаевский район» </w:t>
      </w:r>
      <w:r w:rsidRPr="000B478C">
        <w:rPr>
          <w:rFonts w:eastAsia="Times New Roman" w:cs="Times New Roman"/>
        </w:rPr>
        <w:t>на очередной финансовый год и плановый период</w:t>
      </w:r>
      <w:r w:rsidR="00BD4EF8">
        <w:rPr>
          <w:rFonts w:eastAsia="Times New Roman" w:cs="Times New Roman"/>
        </w:rPr>
        <w:t xml:space="preserve"> </w:t>
      </w:r>
      <w:r w:rsidRPr="000B478C">
        <w:rPr>
          <w:rFonts w:eastAsia="Times New Roman" w:cs="Times New Roman"/>
        </w:rPr>
        <w:t xml:space="preserve">и утверждается в срок не </w:t>
      </w:r>
      <w:r w:rsidR="00BD4EF8">
        <w:rPr>
          <w:rFonts w:eastAsia="Times New Roman" w:cs="Times New Roman"/>
        </w:rPr>
        <w:t>п</w:t>
      </w:r>
      <w:r w:rsidRPr="000B478C">
        <w:rPr>
          <w:rFonts w:eastAsia="Times New Roman" w:cs="Times New Roman"/>
        </w:rPr>
        <w:t>озднее одного месяца со дня официального опубликования решения о районном бюджете на очередной финансовый год и плановый период в отношении:</w:t>
      </w:r>
    </w:p>
    <w:p w:rsidR="000B478C" w:rsidRPr="003301CD" w:rsidRDefault="000B478C" w:rsidP="00761DC7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3301CD">
        <w:rPr>
          <w:rFonts w:eastAsia="Times New Roman" w:cs="Times New Roman"/>
        </w:rPr>
        <w:t xml:space="preserve"> му</w:t>
      </w:r>
      <w:r w:rsidR="00761DC7" w:rsidRPr="003301CD">
        <w:rPr>
          <w:rFonts w:eastAsia="Times New Roman" w:cs="Times New Roman"/>
        </w:rPr>
        <w:t>ниципальных бюджетных и</w:t>
      </w:r>
      <w:r w:rsidRPr="003301CD">
        <w:rPr>
          <w:rFonts w:eastAsia="Times New Roman" w:cs="Times New Roman"/>
        </w:rPr>
        <w:t xml:space="preserve"> муниципальных автономных учреждений – органами администрации района, осуществляющими функции и полномочия </w:t>
      </w:r>
      <w:hyperlink r:id="rId9" w:tooltip="Учредители" w:history="1">
        <w:r w:rsidRPr="003301CD">
          <w:rPr>
            <w:rFonts w:eastAsia="Times New Roman" w:cs="Times New Roman"/>
          </w:rPr>
          <w:t>учредителя</w:t>
        </w:r>
      </w:hyperlink>
      <w:r w:rsidR="00761DC7" w:rsidRPr="003301CD">
        <w:rPr>
          <w:rFonts w:eastAsia="Times New Roman" w:cs="Times New Roman"/>
        </w:rPr>
        <w:t xml:space="preserve"> в отношении </w:t>
      </w:r>
      <w:r w:rsidRPr="003301CD">
        <w:rPr>
          <w:rFonts w:eastAsia="Times New Roman" w:cs="Times New Roman"/>
        </w:rPr>
        <w:t>муни</w:t>
      </w:r>
      <w:r w:rsidR="00761DC7" w:rsidRPr="003301CD">
        <w:rPr>
          <w:rFonts w:eastAsia="Times New Roman" w:cs="Times New Roman"/>
        </w:rPr>
        <w:t>ципальных бюджетных или</w:t>
      </w:r>
      <w:r w:rsidRPr="003301CD">
        <w:rPr>
          <w:rFonts w:eastAsia="Times New Roman" w:cs="Times New Roman"/>
        </w:rPr>
        <w:t xml:space="preserve"> муниципальных автономных учреждений (далее – орган администрации района, осуществляющий функции и полномочия учредителя бюджетного или автономного учреждения).</w:t>
      </w:r>
    </w:p>
    <w:p w:rsidR="000B478C" w:rsidRPr="003301CD" w:rsidRDefault="000B478C" w:rsidP="00761DC7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3301CD">
        <w:rPr>
          <w:rFonts w:eastAsia="Times New Roman" w:cs="Times New Roman"/>
        </w:rPr>
        <w:t xml:space="preserve">4.  </w:t>
      </w:r>
      <w:proofErr w:type="gramStart"/>
      <w:r w:rsidRPr="003301CD">
        <w:rPr>
          <w:rFonts w:eastAsia="Times New Roman" w:cs="Times New Roman"/>
        </w:rPr>
        <w:t>Муниципальное задание формируется на основе утвержденного главным распорядителем средств районного бюджета, в вед</w:t>
      </w:r>
      <w:r w:rsidR="00761DC7" w:rsidRPr="003301CD">
        <w:rPr>
          <w:rFonts w:eastAsia="Times New Roman" w:cs="Times New Roman"/>
        </w:rPr>
        <w:t>ении которого находятся  муниципальные</w:t>
      </w:r>
      <w:r w:rsidRPr="003301CD">
        <w:rPr>
          <w:rFonts w:eastAsia="Times New Roman" w:cs="Times New Roman"/>
        </w:rPr>
        <w:t xml:space="preserve"> учреждения, либо органом администрации района, осуществляющим функции и полномочия учредителя бюджетного или автономного учреждения, </w:t>
      </w:r>
      <w:hyperlink r:id="rId10" w:tooltip="Ведомство" w:history="1">
        <w:r w:rsidRPr="003301CD">
          <w:rPr>
            <w:rFonts w:eastAsia="Times New Roman" w:cs="Times New Roman"/>
          </w:rPr>
          <w:t>ведомственного</w:t>
        </w:r>
      </w:hyperlink>
      <w:r w:rsidRPr="003301CD">
        <w:rPr>
          <w:rFonts w:eastAsia="Times New Roman" w:cs="Times New Roman"/>
        </w:rPr>
        <w:t xml:space="preserve"> перечня муниципальных услуг (работ), оказываемых (выполняемых) </w:t>
      </w:r>
      <w:r w:rsidRPr="003301CD">
        <w:rPr>
          <w:rFonts w:eastAsia="Times New Roman" w:cs="Times New Roman"/>
        </w:rPr>
        <w:lastRenderedPageBreak/>
        <w:t>находящимися в их ведении районными муниципальными учреждениями в качестве основных видов деятельности, и показател</w:t>
      </w:r>
      <w:r w:rsidR="00761DC7" w:rsidRPr="003301CD">
        <w:rPr>
          <w:rFonts w:eastAsia="Times New Roman" w:cs="Times New Roman"/>
        </w:rPr>
        <w:t>ей качества муниципальных услуг</w:t>
      </w:r>
      <w:proofErr w:type="gramEnd"/>
    </w:p>
    <w:p w:rsidR="000B478C" w:rsidRPr="003301CD" w:rsidRDefault="000B478C" w:rsidP="00761DC7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3301CD">
        <w:rPr>
          <w:rFonts w:eastAsia="Times New Roman" w:cs="Times New Roman"/>
        </w:rPr>
        <w:t xml:space="preserve">5.  </w:t>
      </w:r>
      <w:proofErr w:type="gramStart"/>
      <w:r w:rsidRPr="003301CD">
        <w:rPr>
          <w:rFonts w:eastAsia="Times New Roman" w:cs="Times New Roman"/>
        </w:rPr>
        <w:t xml:space="preserve">В случае </w:t>
      </w:r>
      <w:hyperlink r:id="rId11" w:tooltip="Внесения изменений" w:history="1">
        <w:r w:rsidRPr="003301CD">
          <w:rPr>
            <w:rFonts w:eastAsia="Times New Roman" w:cs="Times New Roman"/>
            <w:u w:val="single"/>
          </w:rPr>
          <w:t>внесения изменений</w:t>
        </w:r>
      </w:hyperlink>
      <w:r w:rsidRPr="003301CD">
        <w:rPr>
          <w:rFonts w:eastAsia="Times New Roman" w:cs="Times New Roman"/>
        </w:rPr>
        <w:t xml:space="preserve"> в нормативные </w:t>
      </w:r>
      <w:hyperlink r:id="rId12" w:tooltip="Правовые акты" w:history="1">
        <w:r w:rsidRPr="003301CD">
          <w:rPr>
            <w:rFonts w:eastAsia="Times New Roman" w:cs="Times New Roman"/>
            <w:u w:val="single"/>
          </w:rPr>
          <w:t>правовые акты</w:t>
        </w:r>
      </w:hyperlink>
      <w:r w:rsidRPr="003301CD">
        <w:rPr>
          <w:rFonts w:eastAsia="Times New Roman" w:cs="Times New Roman"/>
        </w:rPr>
        <w:t xml:space="preserve">, на основании которых было сформировано муниципальное задание, а также изменения размера </w:t>
      </w:r>
      <w:hyperlink r:id="rId13" w:tooltip="Бюджетные ассигнования" w:history="1">
        <w:r w:rsidRPr="003301CD">
          <w:rPr>
            <w:rFonts w:eastAsia="Times New Roman" w:cs="Times New Roman"/>
            <w:u w:val="single"/>
          </w:rPr>
          <w:t>бюджетных ассигнований</w:t>
        </w:r>
      </w:hyperlink>
      <w:r w:rsidRPr="003301CD">
        <w:rPr>
          <w:rFonts w:eastAsia="Times New Roman" w:cs="Times New Roman"/>
        </w:rPr>
        <w:t>, предусмотренных решением о районном бюджете на очередной</w:t>
      </w:r>
      <w:r w:rsidR="00761DC7" w:rsidRPr="003301CD">
        <w:rPr>
          <w:rFonts w:eastAsia="Times New Roman" w:cs="Times New Roman"/>
        </w:rPr>
        <w:t xml:space="preserve"> ф</w:t>
      </w:r>
      <w:r w:rsidRPr="003301CD">
        <w:rPr>
          <w:rFonts w:eastAsia="Times New Roman" w:cs="Times New Roman"/>
        </w:rPr>
        <w:t xml:space="preserve">инансовый год и плановый период </w:t>
      </w:r>
      <w:r w:rsidRPr="003301CD">
        <w:rPr>
          <w:rFonts w:eastAsia="Times New Roman" w:cs="Times New Roman"/>
        </w:rPr>
        <w:br/>
        <w:t xml:space="preserve">для финансового обеспечения выполнения муниципального задания, </w:t>
      </w:r>
      <w:r w:rsidRPr="003301CD">
        <w:rPr>
          <w:rFonts w:eastAsia="Times New Roman" w:cs="Times New Roman"/>
        </w:rPr>
        <w:br/>
        <w:t>в муниципальное задание могут быть внесены изменения, которые утверждаются главными распорядителями средств районного бюджета, в ведении которых находятся</w:t>
      </w:r>
      <w:r w:rsidR="00761DC7" w:rsidRPr="003301CD">
        <w:rPr>
          <w:rFonts w:eastAsia="Times New Roman" w:cs="Times New Roman"/>
        </w:rPr>
        <w:t xml:space="preserve"> районные муниципальные</w:t>
      </w:r>
      <w:r w:rsidRPr="003301CD">
        <w:rPr>
          <w:rFonts w:eastAsia="Times New Roman" w:cs="Times New Roman"/>
        </w:rPr>
        <w:t xml:space="preserve"> учреждения</w:t>
      </w:r>
      <w:proofErr w:type="gramEnd"/>
      <w:r w:rsidRPr="003301CD">
        <w:rPr>
          <w:rFonts w:eastAsia="Times New Roman" w:cs="Times New Roman"/>
        </w:rPr>
        <w:t>, либо органом администрации района, осуществляющим функции и полномочия учредителя бюджетного или автономного учреждения.</w:t>
      </w:r>
    </w:p>
    <w:p w:rsidR="000B478C" w:rsidRPr="003301CD" w:rsidRDefault="000B478C" w:rsidP="00761DC7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3301CD">
        <w:rPr>
          <w:rFonts w:eastAsia="Times New Roman" w:cs="Times New Roman"/>
        </w:rPr>
        <w:t>Изменение объема субсидии, предоставленно</w:t>
      </w:r>
      <w:r w:rsidR="00761DC7" w:rsidRPr="003301CD">
        <w:rPr>
          <w:rFonts w:eastAsia="Times New Roman" w:cs="Times New Roman"/>
        </w:rPr>
        <w:t>й из районного бюджета</w:t>
      </w:r>
      <w:r w:rsidRPr="003301CD">
        <w:rPr>
          <w:rFonts w:eastAsia="Times New Roman" w:cs="Times New Roman"/>
        </w:rPr>
        <w:t xml:space="preserve"> муницип</w:t>
      </w:r>
      <w:r w:rsidR="00761DC7" w:rsidRPr="003301CD">
        <w:rPr>
          <w:rFonts w:eastAsia="Times New Roman" w:cs="Times New Roman"/>
        </w:rPr>
        <w:t>альному бюджетному или  муниципальному автономному</w:t>
      </w:r>
      <w:r w:rsidRPr="003301CD">
        <w:rPr>
          <w:rFonts w:eastAsia="Times New Roman" w:cs="Times New Roman"/>
        </w:rPr>
        <w:t xml:space="preserve"> учреждению на финансовое обеспечение выполнения муниципального задания (далее – субсидия), в течение срока его выполнения, осуществляется только при соответствующем изменении муниципального задания.</w:t>
      </w:r>
    </w:p>
    <w:p w:rsidR="000B478C" w:rsidRPr="000B478C" w:rsidRDefault="000B478C" w:rsidP="00761DC7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3301CD">
        <w:rPr>
          <w:rFonts w:eastAsia="Times New Roman" w:cs="Times New Roman"/>
        </w:rPr>
        <w:t>6.  Финансовое обеспечение выполнения муниципального задания осуществляется в пределах бюджетных ассигнований, предусмотренных решением о районном бюджете на</w:t>
      </w:r>
      <w:r w:rsidRPr="000B478C">
        <w:rPr>
          <w:rFonts w:eastAsia="Times New Roman" w:cs="Times New Roman"/>
        </w:rPr>
        <w:t xml:space="preserve"> очередной финансовый год и плановый период на соответствующие цели.</w:t>
      </w:r>
    </w:p>
    <w:p w:rsidR="000B478C" w:rsidRPr="000B478C" w:rsidRDefault="000B478C" w:rsidP="00067E98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0B478C">
        <w:rPr>
          <w:rFonts w:eastAsia="Times New Roman" w:cs="Times New Roman"/>
        </w:rPr>
        <w:t>7.  Ф</w:t>
      </w:r>
      <w:r w:rsidR="00761DC7">
        <w:rPr>
          <w:rFonts w:eastAsia="Times New Roman" w:cs="Times New Roman"/>
        </w:rPr>
        <w:t>инансовое обеспечение</w:t>
      </w:r>
      <w:r w:rsidRPr="000B478C">
        <w:rPr>
          <w:rFonts w:eastAsia="Times New Roman" w:cs="Times New Roman"/>
        </w:rPr>
        <w:t xml:space="preserve"> муниципальным казенным учреждением осуществляется </w:t>
      </w:r>
      <w:r w:rsidRPr="000B478C">
        <w:rPr>
          <w:rFonts w:eastAsia="Times New Roman" w:cs="Times New Roman"/>
        </w:rPr>
        <w:br/>
        <w:t>в соответствии с показателями бюджетной сметы этого учреждения.</w:t>
      </w:r>
    </w:p>
    <w:p w:rsidR="000B478C" w:rsidRPr="003301CD" w:rsidRDefault="000B478C" w:rsidP="00067E98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0B478C">
        <w:rPr>
          <w:rFonts w:eastAsia="Times New Roman" w:cs="Times New Roman"/>
        </w:rPr>
        <w:t>8.  Главные распорядители средств районного бюджета, в ведении которых находятся районные муниципальные казенные учреждения, при определении показателей бюджетной сметы вправе использовать нормативные затраты на оказание</w:t>
      </w:r>
      <w:r w:rsidR="00067E98">
        <w:rPr>
          <w:rFonts w:eastAsia="Times New Roman" w:cs="Times New Roman"/>
        </w:rPr>
        <w:t xml:space="preserve"> </w:t>
      </w:r>
      <w:proofErr w:type="spellStart"/>
      <w:r w:rsidRPr="000B478C">
        <w:rPr>
          <w:rFonts w:eastAsia="Times New Roman" w:cs="Times New Roman"/>
        </w:rPr>
        <w:t>оответствующих</w:t>
      </w:r>
      <w:proofErr w:type="spellEnd"/>
      <w:r w:rsidRPr="000B478C">
        <w:rPr>
          <w:rFonts w:eastAsia="Times New Roman" w:cs="Times New Roman"/>
        </w:rPr>
        <w:t xml:space="preserve"> муниципальных услуг </w:t>
      </w:r>
      <w:r w:rsidRPr="000B478C">
        <w:rPr>
          <w:rFonts w:eastAsia="Times New Roman" w:cs="Times New Roman"/>
        </w:rPr>
        <w:br/>
      </w:r>
      <w:r w:rsidRPr="003301CD">
        <w:rPr>
          <w:rFonts w:eastAsia="Times New Roman" w:cs="Times New Roman"/>
        </w:rPr>
        <w:t xml:space="preserve">и нормативные затраты на содержание имущества, переданного на праве </w:t>
      </w:r>
      <w:hyperlink r:id="rId14" w:tooltip="Оперативное управление" w:history="1">
        <w:r w:rsidRPr="003301CD">
          <w:rPr>
            <w:rFonts w:eastAsia="Times New Roman" w:cs="Times New Roman"/>
          </w:rPr>
          <w:t>оперативного управления</w:t>
        </w:r>
      </w:hyperlink>
      <w:r w:rsidRPr="003301CD">
        <w:rPr>
          <w:rFonts w:eastAsia="Times New Roman" w:cs="Times New Roman"/>
        </w:rPr>
        <w:t xml:space="preserve"> районному муниципальному казенному учреждению.</w:t>
      </w:r>
    </w:p>
    <w:p w:rsidR="000B478C" w:rsidRPr="003301CD" w:rsidRDefault="000B478C" w:rsidP="00067E98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3301CD">
        <w:rPr>
          <w:rFonts w:eastAsia="Times New Roman" w:cs="Times New Roman"/>
        </w:rPr>
        <w:t xml:space="preserve">Порядок определения указанных затрат и их размеры на очередной финансовый год и плановый период устанавливаются главными распорядителями средств районного бюджета в ведении которых находятся районные муниципальные казенные учреждения, по согласованию </w:t>
      </w:r>
      <w:r w:rsidR="00067E98" w:rsidRPr="003301CD">
        <w:rPr>
          <w:rFonts w:eastAsia="Times New Roman" w:cs="Times New Roman"/>
        </w:rPr>
        <w:t>с экономическим отделом</w:t>
      </w:r>
      <w:r w:rsidRPr="003301CD">
        <w:rPr>
          <w:rFonts w:eastAsia="Times New Roman" w:cs="Times New Roman"/>
        </w:rPr>
        <w:t xml:space="preserve"> администрации района.</w:t>
      </w:r>
    </w:p>
    <w:p w:rsidR="000B478C" w:rsidRPr="003301CD" w:rsidRDefault="000B478C" w:rsidP="00067E98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3301CD">
        <w:rPr>
          <w:rFonts w:eastAsia="Times New Roman" w:cs="Times New Roman"/>
        </w:rPr>
        <w:t>9.  Финансовое обеспечение выполнения муниципального задания районным муниципальным бюджетным или районным муниципальным автономным учреждением осуществляется в виде субсидии за счет средств районного бюджета.</w:t>
      </w:r>
    </w:p>
    <w:p w:rsidR="000B478C" w:rsidRPr="003301CD" w:rsidRDefault="000B478C" w:rsidP="00067E98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3301CD">
        <w:rPr>
          <w:rFonts w:eastAsia="Times New Roman" w:cs="Times New Roman"/>
        </w:rPr>
        <w:t xml:space="preserve">10.  </w:t>
      </w:r>
      <w:proofErr w:type="gramStart"/>
      <w:r w:rsidRPr="003301CD">
        <w:rPr>
          <w:rFonts w:eastAsia="Times New Roman" w:cs="Times New Roman"/>
        </w:rPr>
        <w:t xml:space="preserve">Размер субсидии рассчитывается на основании нормативных затрат на оказание муниципальных услуг в рамках муниципального задания и нормативных затрат на содержание недвижимого имущества и особо ценного </w:t>
      </w:r>
      <w:hyperlink r:id="rId15" w:tooltip="Движимость" w:history="1">
        <w:r w:rsidRPr="003301CD">
          <w:rPr>
            <w:rFonts w:eastAsia="Times New Roman" w:cs="Times New Roman"/>
          </w:rPr>
          <w:t>движимого имущества</w:t>
        </w:r>
      </w:hyperlink>
      <w:r w:rsidR="00067E98" w:rsidRPr="003301CD">
        <w:rPr>
          <w:rFonts w:eastAsia="Times New Roman" w:cs="Times New Roman"/>
        </w:rPr>
        <w:t>, закрепленного за</w:t>
      </w:r>
      <w:r w:rsidRPr="003301CD">
        <w:rPr>
          <w:rFonts w:eastAsia="Times New Roman" w:cs="Times New Roman"/>
        </w:rPr>
        <w:t xml:space="preserve"> муниципальным </w:t>
      </w:r>
      <w:hyperlink r:id="rId16" w:tooltip="Бюджетные учреждения" w:history="1">
        <w:r w:rsidRPr="003301CD">
          <w:rPr>
            <w:rFonts w:eastAsia="Times New Roman" w:cs="Times New Roman"/>
          </w:rPr>
          <w:t>бюджетным учреждением</w:t>
        </w:r>
      </w:hyperlink>
      <w:r w:rsidR="00067E98" w:rsidRPr="003301CD">
        <w:rPr>
          <w:rFonts w:eastAsia="Times New Roman" w:cs="Times New Roman"/>
        </w:rPr>
        <w:t xml:space="preserve"> или </w:t>
      </w:r>
      <w:r w:rsidRPr="003301CD">
        <w:rPr>
          <w:rFonts w:eastAsia="Times New Roman" w:cs="Times New Roman"/>
        </w:rPr>
        <w:t xml:space="preserve"> муниципальным автономным учрежде</w:t>
      </w:r>
      <w:r w:rsidR="00067E98" w:rsidRPr="003301CD">
        <w:rPr>
          <w:rFonts w:eastAsia="Times New Roman" w:cs="Times New Roman"/>
        </w:rPr>
        <w:t xml:space="preserve">нием или приобретенного </w:t>
      </w:r>
      <w:r w:rsidRPr="003301CD">
        <w:rPr>
          <w:rFonts w:eastAsia="Times New Roman" w:cs="Times New Roman"/>
        </w:rPr>
        <w:t xml:space="preserve"> муниципальным бю</w:t>
      </w:r>
      <w:r w:rsidR="00067E98" w:rsidRPr="003301CD">
        <w:rPr>
          <w:rFonts w:eastAsia="Times New Roman" w:cs="Times New Roman"/>
        </w:rPr>
        <w:t xml:space="preserve">джетным учреждением или </w:t>
      </w:r>
      <w:r w:rsidRPr="003301CD">
        <w:rPr>
          <w:rFonts w:eastAsia="Times New Roman" w:cs="Times New Roman"/>
        </w:rPr>
        <w:t xml:space="preserve"> муниципальным автономным учреждением за счет средств, выделенных ему учредителем на приобретение такого имущества (за исключением имущества, сданного в</w:t>
      </w:r>
      <w:proofErr w:type="gramEnd"/>
      <w:r w:rsidRPr="003301CD">
        <w:rPr>
          <w:rFonts w:eastAsia="Times New Roman" w:cs="Times New Roman"/>
        </w:rPr>
        <w:t xml:space="preserve"> аренду), а также на уплату налогов, в качестве </w:t>
      </w:r>
      <w:hyperlink r:id="rId17" w:tooltip="Объект налогообложения" w:history="1">
        <w:r w:rsidRPr="003301CD">
          <w:rPr>
            <w:rFonts w:eastAsia="Times New Roman" w:cs="Times New Roman"/>
          </w:rPr>
          <w:t>объекта налогообложения</w:t>
        </w:r>
      </w:hyperlink>
      <w:r w:rsidRPr="003301CD">
        <w:rPr>
          <w:rFonts w:eastAsia="Times New Roman" w:cs="Times New Roman"/>
        </w:rPr>
        <w:t xml:space="preserve"> по которым признается указанное имущество, в том числе </w:t>
      </w:r>
      <w:hyperlink r:id="rId18" w:tooltip="Земельные участки" w:history="1">
        <w:r w:rsidRPr="003301CD">
          <w:rPr>
            <w:rFonts w:eastAsia="Times New Roman" w:cs="Times New Roman"/>
          </w:rPr>
          <w:t>земельные участки</w:t>
        </w:r>
      </w:hyperlink>
      <w:r w:rsidRPr="003301CD">
        <w:rPr>
          <w:rFonts w:eastAsia="Times New Roman" w:cs="Times New Roman"/>
        </w:rPr>
        <w:t>.</w:t>
      </w:r>
    </w:p>
    <w:p w:rsidR="00067E98" w:rsidRDefault="000B478C" w:rsidP="00067E98">
      <w:pPr>
        <w:spacing w:before="100" w:beforeAutospacing="1" w:after="100" w:afterAutospacing="1"/>
        <w:rPr>
          <w:rFonts w:eastAsia="Times New Roman" w:cs="Times New Roman"/>
          <w:color w:val="0000FF"/>
          <w:u w:val="single"/>
        </w:rPr>
      </w:pPr>
      <w:r w:rsidRPr="003301CD">
        <w:rPr>
          <w:rFonts w:eastAsia="Times New Roman" w:cs="Times New Roman"/>
        </w:rPr>
        <w:lastRenderedPageBreak/>
        <w:t>Порядок определения указанных затрат, их размеры на очередной финансовый год и</w:t>
      </w:r>
      <w:r w:rsidRPr="000B478C">
        <w:rPr>
          <w:rFonts w:eastAsia="Times New Roman" w:cs="Times New Roman"/>
        </w:rPr>
        <w:t xml:space="preserve"> плановый период и распределение их по отдельным муниципальным услугам устанавливается в соответствии с настоящим Порядком по согласованию с финансово-экономическим у</w:t>
      </w:r>
      <w:r w:rsidR="00067E98">
        <w:rPr>
          <w:rFonts w:eastAsia="Times New Roman" w:cs="Times New Roman"/>
        </w:rPr>
        <w:t>правлением администрации района</w:t>
      </w:r>
      <w:r w:rsidR="00067E98">
        <w:rPr>
          <w:rFonts w:eastAsia="Times New Roman" w:cs="Times New Roman"/>
          <w:color w:val="0000FF"/>
          <w:u w:val="single"/>
        </w:rPr>
        <w:t>.</w:t>
      </w:r>
    </w:p>
    <w:p w:rsidR="000B478C" w:rsidRPr="003301CD" w:rsidRDefault="000B478C" w:rsidP="00067E98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3301CD">
        <w:rPr>
          <w:rFonts w:eastAsia="Times New Roman" w:cs="Times New Roman"/>
        </w:rPr>
        <w:t>11.  При оказании в случаях, опре</w:t>
      </w:r>
      <w:r w:rsidR="00067E98" w:rsidRPr="003301CD">
        <w:rPr>
          <w:rFonts w:eastAsia="Times New Roman" w:cs="Times New Roman"/>
        </w:rPr>
        <w:t xml:space="preserve">деленных федеральными и областными законами, </w:t>
      </w:r>
      <w:r w:rsidRPr="003301CD">
        <w:rPr>
          <w:rFonts w:eastAsia="Times New Roman" w:cs="Times New Roman"/>
        </w:rPr>
        <w:t xml:space="preserve"> муни</w:t>
      </w:r>
      <w:r w:rsidR="00067E98" w:rsidRPr="003301CD">
        <w:rPr>
          <w:rFonts w:eastAsia="Times New Roman" w:cs="Times New Roman"/>
        </w:rPr>
        <w:t>ципальным бюджетным или</w:t>
      </w:r>
      <w:r w:rsidRPr="003301CD">
        <w:rPr>
          <w:rFonts w:eastAsia="Times New Roman" w:cs="Times New Roman"/>
        </w:rPr>
        <w:t xml:space="preserve"> муниципальным автономным учреждением муниципальных услуг (выполнении работ) гражданам и </w:t>
      </w:r>
      <w:hyperlink r:id="rId19" w:tooltip="Юридическое лицо" w:history="1">
        <w:r w:rsidRPr="003301CD">
          <w:rPr>
            <w:rFonts w:eastAsia="Times New Roman" w:cs="Times New Roman"/>
          </w:rPr>
          <w:t>юридическим лицам</w:t>
        </w:r>
      </w:hyperlink>
      <w:r w:rsidRPr="003301CD">
        <w:rPr>
          <w:rFonts w:eastAsia="Times New Roman" w:cs="Times New Roman"/>
        </w:rPr>
        <w:br/>
        <w:t>за плату в пределах установленного муниципального задания, размер субсидии рассчитывается с учетом средств, планируемых к поступлению от потребителей указанных услуг (работ).</w:t>
      </w:r>
    </w:p>
    <w:p w:rsidR="000B478C" w:rsidRPr="003301CD" w:rsidRDefault="000B478C" w:rsidP="00067E98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3301CD">
        <w:rPr>
          <w:rFonts w:eastAsia="Times New Roman" w:cs="Times New Roman"/>
        </w:rPr>
        <w:t xml:space="preserve">12.  Не использованные в текущем </w:t>
      </w:r>
      <w:hyperlink r:id="rId20" w:tooltip="Финансовый год" w:history="1">
        <w:r w:rsidRPr="003301CD">
          <w:rPr>
            <w:rFonts w:eastAsia="Times New Roman" w:cs="Times New Roman"/>
          </w:rPr>
          <w:t>финансовом году</w:t>
        </w:r>
      </w:hyperlink>
      <w:r w:rsidRPr="003301CD">
        <w:rPr>
          <w:rFonts w:eastAsia="Times New Roman" w:cs="Times New Roman"/>
        </w:rPr>
        <w:t xml:space="preserve"> остатки средств субсидии используются учреждением в очередном финансовом году </w:t>
      </w:r>
      <w:proofErr w:type="gramStart"/>
      <w:r w:rsidRPr="003301CD">
        <w:rPr>
          <w:rFonts w:eastAsia="Times New Roman" w:cs="Times New Roman"/>
        </w:rPr>
        <w:t>на те</w:t>
      </w:r>
      <w:proofErr w:type="gramEnd"/>
      <w:r w:rsidRPr="003301CD">
        <w:rPr>
          <w:rFonts w:eastAsia="Times New Roman" w:cs="Times New Roman"/>
        </w:rPr>
        <w:t xml:space="preserve"> же цели, за исключением случая, предусмотренного пунктом 13 настоящего Порядка.</w:t>
      </w:r>
    </w:p>
    <w:p w:rsidR="000B478C" w:rsidRPr="003301CD" w:rsidRDefault="000B478C" w:rsidP="00067E98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3301CD">
        <w:rPr>
          <w:rFonts w:eastAsia="Times New Roman" w:cs="Times New Roman"/>
        </w:rPr>
        <w:t>13.  В случае</w:t>
      </w:r>
      <w:proofErr w:type="gramStart"/>
      <w:r w:rsidRPr="003301CD">
        <w:rPr>
          <w:rFonts w:eastAsia="Times New Roman" w:cs="Times New Roman"/>
        </w:rPr>
        <w:t>,</w:t>
      </w:r>
      <w:proofErr w:type="gramEnd"/>
      <w:r w:rsidRPr="003301CD">
        <w:rPr>
          <w:rFonts w:eastAsia="Times New Roman" w:cs="Times New Roman"/>
        </w:rPr>
        <w:t xml:space="preserve"> если муниципальное задание в части качества и (или) объема (содержания) оказываемых услуг (выполняемых работ) не выполнено, то не использованные в текущем финансовом году остатки средств субсидии, образовавшиеся в связи с невыполнением муниципального задания в части качества и (или) объема (содержания) оказываемых услуг (выполняемых работ), учитываются при предоставлении субсидии в очередном финансовом году.</w:t>
      </w:r>
    </w:p>
    <w:p w:rsidR="000B478C" w:rsidRPr="003301CD" w:rsidRDefault="000B478C" w:rsidP="00067E98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3301CD">
        <w:rPr>
          <w:rFonts w:eastAsia="Times New Roman" w:cs="Times New Roman"/>
        </w:rPr>
        <w:t>14.  При определении нормати</w:t>
      </w:r>
      <w:r w:rsidR="00067E98" w:rsidRPr="003301CD">
        <w:rPr>
          <w:rFonts w:eastAsia="Times New Roman" w:cs="Times New Roman"/>
        </w:rPr>
        <w:t>вных затрат на оказание</w:t>
      </w:r>
      <w:r w:rsidRPr="003301CD">
        <w:rPr>
          <w:rFonts w:eastAsia="Times New Roman" w:cs="Times New Roman"/>
        </w:rPr>
        <w:t xml:space="preserve"> муниц</w:t>
      </w:r>
      <w:r w:rsidR="00067E98" w:rsidRPr="003301CD">
        <w:rPr>
          <w:rFonts w:eastAsia="Times New Roman" w:cs="Times New Roman"/>
        </w:rPr>
        <w:t xml:space="preserve">ипальным бюджетным или </w:t>
      </w:r>
      <w:r w:rsidRPr="003301CD">
        <w:rPr>
          <w:rFonts w:eastAsia="Times New Roman" w:cs="Times New Roman"/>
        </w:rPr>
        <w:t xml:space="preserve"> муниципальным автономным учреждением муниципальной услуги учитываются:</w:t>
      </w:r>
    </w:p>
    <w:p w:rsidR="000B478C" w:rsidRPr="003301CD" w:rsidRDefault="000B478C" w:rsidP="000B478C">
      <w:pPr>
        <w:spacing w:before="100" w:beforeAutospacing="1" w:after="100" w:afterAutospacing="1"/>
        <w:rPr>
          <w:rFonts w:eastAsia="Times New Roman" w:cs="Times New Roman"/>
        </w:rPr>
      </w:pPr>
      <w:r w:rsidRPr="003301CD">
        <w:rPr>
          <w:rFonts w:eastAsia="Times New Roman" w:cs="Times New Roman"/>
        </w:rPr>
        <w:t>нормативные затраты, непосредственно связанные с оказанием муниципальной услуги;</w:t>
      </w:r>
    </w:p>
    <w:p w:rsidR="000B478C" w:rsidRPr="000B478C" w:rsidRDefault="000B478C" w:rsidP="00067E98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0B478C">
        <w:rPr>
          <w:rFonts w:eastAsia="Times New Roman" w:cs="Times New Roman"/>
        </w:rPr>
        <w:t>нормативные затраты на общехозяйственные нужды, за исключением затрат, которые учитываются в составе нормативных затрат н</w:t>
      </w:r>
      <w:r w:rsidR="00067E98">
        <w:rPr>
          <w:rFonts w:eastAsia="Times New Roman" w:cs="Times New Roman"/>
        </w:rPr>
        <w:t xml:space="preserve">а содержание имущества </w:t>
      </w:r>
      <w:r w:rsidRPr="000B478C">
        <w:rPr>
          <w:rFonts w:eastAsia="Times New Roman" w:cs="Times New Roman"/>
        </w:rPr>
        <w:t>муницип</w:t>
      </w:r>
      <w:r w:rsidR="00067E98">
        <w:rPr>
          <w:rFonts w:eastAsia="Times New Roman" w:cs="Times New Roman"/>
        </w:rPr>
        <w:t>ального бюджетного или</w:t>
      </w:r>
      <w:r w:rsidRPr="000B478C">
        <w:rPr>
          <w:rFonts w:eastAsia="Times New Roman" w:cs="Times New Roman"/>
        </w:rPr>
        <w:t xml:space="preserve"> муниципального автономного учреждения в соответствии с пунктом </w:t>
      </w:r>
      <w:r w:rsidRPr="000B478C">
        <w:rPr>
          <w:rFonts w:eastAsia="Times New Roman" w:cs="Times New Roman"/>
        </w:rPr>
        <w:br/>
        <w:t>15 настоящего Порядка.</w:t>
      </w:r>
    </w:p>
    <w:p w:rsidR="000B478C" w:rsidRPr="000B478C" w:rsidRDefault="000B478C" w:rsidP="00DA575C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0B478C">
        <w:rPr>
          <w:rFonts w:eastAsia="Times New Roman" w:cs="Times New Roman"/>
        </w:rPr>
        <w:t>15. Нормативные затраты на содержание имущества муницип</w:t>
      </w:r>
      <w:r w:rsidR="00DA575C">
        <w:rPr>
          <w:rFonts w:eastAsia="Times New Roman" w:cs="Times New Roman"/>
        </w:rPr>
        <w:t xml:space="preserve">ального бюджетного или </w:t>
      </w:r>
      <w:r w:rsidRPr="000B478C">
        <w:rPr>
          <w:rFonts w:eastAsia="Times New Roman" w:cs="Times New Roman"/>
        </w:rPr>
        <w:t xml:space="preserve"> муниципального автономного учреждения рассчитываются с учетом затрат:</w:t>
      </w:r>
    </w:p>
    <w:p w:rsidR="000B478C" w:rsidRPr="000B478C" w:rsidRDefault="000B478C" w:rsidP="000B478C">
      <w:pPr>
        <w:spacing w:before="100" w:beforeAutospacing="1" w:after="100" w:afterAutospacing="1"/>
        <w:rPr>
          <w:rFonts w:eastAsia="Times New Roman" w:cs="Times New Roman"/>
        </w:rPr>
      </w:pPr>
      <w:r w:rsidRPr="000B478C">
        <w:rPr>
          <w:rFonts w:eastAsia="Times New Roman" w:cs="Times New Roman"/>
        </w:rPr>
        <w:t xml:space="preserve">на потребление </w:t>
      </w:r>
      <w:r w:rsidR="00DA575C">
        <w:rPr>
          <w:rFonts w:eastAsia="Times New Roman" w:cs="Times New Roman"/>
        </w:rPr>
        <w:t>коммунальных услуг</w:t>
      </w:r>
      <w:r w:rsidRPr="000B478C">
        <w:rPr>
          <w:rFonts w:eastAsia="Times New Roman" w:cs="Times New Roman"/>
        </w:rPr>
        <w:t>;</w:t>
      </w:r>
    </w:p>
    <w:p w:rsidR="000B478C" w:rsidRPr="003301CD" w:rsidRDefault="000B478C" w:rsidP="000B478C">
      <w:pPr>
        <w:spacing w:before="100" w:beforeAutospacing="1" w:after="100" w:afterAutospacing="1"/>
        <w:rPr>
          <w:rFonts w:eastAsia="Times New Roman" w:cs="Times New Roman"/>
        </w:rPr>
      </w:pPr>
      <w:r w:rsidRPr="003301CD">
        <w:rPr>
          <w:rFonts w:eastAsia="Times New Roman" w:cs="Times New Roman"/>
        </w:rPr>
        <w:t xml:space="preserve">на потребление </w:t>
      </w:r>
      <w:hyperlink r:id="rId21" w:tooltip="Теплоэнергетика" w:history="1">
        <w:r w:rsidRPr="003301CD">
          <w:rPr>
            <w:rFonts w:eastAsia="Times New Roman" w:cs="Times New Roman"/>
          </w:rPr>
          <w:t>тепловой энергии</w:t>
        </w:r>
      </w:hyperlink>
      <w:r w:rsidRPr="003301CD">
        <w:rPr>
          <w:rFonts w:eastAsia="Times New Roman" w:cs="Times New Roman"/>
        </w:rPr>
        <w:t>;</w:t>
      </w:r>
    </w:p>
    <w:p w:rsidR="000B478C" w:rsidRPr="003301CD" w:rsidRDefault="000B478C" w:rsidP="00DA575C">
      <w:pPr>
        <w:spacing w:before="100" w:beforeAutospacing="1" w:after="100" w:afterAutospacing="1"/>
        <w:jc w:val="both"/>
        <w:rPr>
          <w:rFonts w:eastAsia="Times New Roman" w:cs="Times New Roman"/>
        </w:rPr>
      </w:pPr>
      <w:proofErr w:type="gramStart"/>
      <w:r w:rsidRPr="003301CD">
        <w:rPr>
          <w:rFonts w:eastAsia="Times New Roman" w:cs="Times New Roman"/>
        </w:rPr>
        <w:t>на уплату налогов, в качестве объекта налогообложения по которым признается недвижимое и особо ценное движимое имущ</w:t>
      </w:r>
      <w:r w:rsidR="00DA575C" w:rsidRPr="003301CD">
        <w:rPr>
          <w:rFonts w:eastAsia="Times New Roman" w:cs="Times New Roman"/>
        </w:rPr>
        <w:t xml:space="preserve">ество, закрепленное </w:t>
      </w:r>
      <w:r w:rsidR="00DA575C" w:rsidRPr="003301CD">
        <w:rPr>
          <w:rFonts w:eastAsia="Times New Roman" w:cs="Times New Roman"/>
        </w:rPr>
        <w:br/>
        <w:t xml:space="preserve">за </w:t>
      </w:r>
      <w:r w:rsidRPr="003301CD">
        <w:rPr>
          <w:rFonts w:eastAsia="Times New Roman" w:cs="Times New Roman"/>
        </w:rPr>
        <w:t>муни</w:t>
      </w:r>
      <w:r w:rsidR="00DA575C" w:rsidRPr="003301CD">
        <w:rPr>
          <w:rFonts w:eastAsia="Times New Roman" w:cs="Times New Roman"/>
        </w:rPr>
        <w:t>ципальным бюджетным или</w:t>
      </w:r>
      <w:r w:rsidRPr="003301CD">
        <w:rPr>
          <w:rFonts w:eastAsia="Times New Roman" w:cs="Times New Roman"/>
        </w:rPr>
        <w:t xml:space="preserve"> муниципальным автономным учреждением или приобретенное им за счет средств, выде</w:t>
      </w:r>
      <w:r w:rsidR="00DA575C" w:rsidRPr="003301CD">
        <w:rPr>
          <w:rFonts w:eastAsia="Times New Roman" w:cs="Times New Roman"/>
        </w:rPr>
        <w:t xml:space="preserve">ленных </w:t>
      </w:r>
      <w:r w:rsidRPr="003301CD">
        <w:rPr>
          <w:rFonts w:eastAsia="Times New Roman" w:cs="Times New Roman"/>
        </w:rPr>
        <w:t xml:space="preserve"> муницип</w:t>
      </w:r>
      <w:r w:rsidR="00DA575C" w:rsidRPr="003301CD">
        <w:rPr>
          <w:rFonts w:eastAsia="Times New Roman" w:cs="Times New Roman"/>
        </w:rPr>
        <w:t>альному бюджетному или</w:t>
      </w:r>
      <w:r w:rsidRPr="003301CD">
        <w:rPr>
          <w:rFonts w:eastAsia="Times New Roman" w:cs="Times New Roman"/>
        </w:rPr>
        <w:t xml:space="preserve"> муниципальному автономному учреждению учредителем на приобретение такого имущества, в том числе земельные участки (за исключением имущества сданного в аренду).</w:t>
      </w:r>
      <w:proofErr w:type="gramEnd"/>
    </w:p>
    <w:p w:rsidR="000B478C" w:rsidRPr="003301CD" w:rsidRDefault="000B478C" w:rsidP="000B478C">
      <w:pPr>
        <w:spacing w:before="100" w:beforeAutospacing="1" w:after="100" w:afterAutospacing="1"/>
        <w:rPr>
          <w:rFonts w:eastAsia="Times New Roman" w:cs="Times New Roman"/>
        </w:rPr>
      </w:pPr>
      <w:r w:rsidRPr="003301CD">
        <w:rPr>
          <w:rFonts w:eastAsia="Times New Roman" w:cs="Times New Roman"/>
        </w:rPr>
        <w:t xml:space="preserve">16. Субсидия перечисляется в установленном порядке на </w:t>
      </w:r>
      <w:hyperlink r:id="rId22" w:tooltip="Лицевой счет" w:history="1">
        <w:r w:rsidRPr="003301CD">
          <w:rPr>
            <w:rFonts w:eastAsia="Times New Roman" w:cs="Times New Roman"/>
          </w:rPr>
          <w:t>лицевой счет</w:t>
        </w:r>
      </w:hyperlink>
      <w:r w:rsidRPr="003301CD">
        <w:rPr>
          <w:rFonts w:eastAsia="Times New Roman" w:cs="Times New Roman"/>
        </w:rPr>
        <w:t xml:space="preserve"> муниципального бюджетного учреждения, открытый </w:t>
      </w:r>
      <w:r w:rsidR="00DA575C" w:rsidRPr="003301CD">
        <w:rPr>
          <w:rFonts w:eastAsia="Times New Roman" w:cs="Times New Roman"/>
        </w:rPr>
        <w:t>в федеральном казначействе</w:t>
      </w:r>
      <w:proofErr w:type="gramStart"/>
      <w:r w:rsidR="00DA575C" w:rsidRPr="003301CD">
        <w:rPr>
          <w:rFonts w:eastAsia="Times New Roman" w:cs="Times New Roman"/>
        </w:rPr>
        <w:t xml:space="preserve"> </w:t>
      </w:r>
      <w:r w:rsidRPr="003301CD">
        <w:rPr>
          <w:rFonts w:eastAsia="Times New Roman" w:cs="Times New Roman"/>
        </w:rPr>
        <w:t>.</w:t>
      </w:r>
      <w:proofErr w:type="gramEnd"/>
    </w:p>
    <w:p w:rsidR="000B478C" w:rsidRPr="000B478C" w:rsidRDefault="000B478C" w:rsidP="00DA575C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0B478C">
        <w:rPr>
          <w:rFonts w:eastAsia="Times New Roman" w:cs="Times New Roman"/>
        </w:rPr>
        <w:lastRenderedPageBreak/>
        <w:t>Субсидия на финансовое обеспечение выполнения</w:t>
      </w:r>
      <w:r w:rsidR="00DA575C">
        <w:rPr>
          <w:rFonts w:eastAsia="Times New Roman" w:cs="Times New Roman"/>
        </w:rPr>
        <w:t xml:space="preserve"> муниципального задания </w:t>
      </w:r>
      <w:r w:rsidRPr="000B478C">
        <w:rPr>
          <w:rFonts w:eastAsia="Times New Roman" w:cs="Times New Roman"/>
        </w:rPr>
        <w:t xml:space="preserve"> муниципальным автономным учреждением перечисляется в установленном порядке на счет, открытый в</w:t>
      </w:r>
      <w:r w:rsidR="00DA575C">
        <w:rPr>
          <w:rFonts w:eastAsia="Times New Roman" w:cs="Times New Roman"/>
        </w:rPr>
        <w:t xml:space="preserve"> кредитной организации</w:t>
      </w:r>
      <w:r w:rsidRPr="000B478C">
        <w:rPr>
          <w:rFonts w:eastAsia="Times New Roman" w:cs="Times New Roman"/>
        </w:rPr>
        <w:t xml:space="preserve"> муниципальному автономному учреждению, или на лицевой счет муниципального автономного учреждения, открытый в</w:t>
      </w:r>
      <w:r w:rsidR="00DA575C">
        <w:rPr>
          <w:rFonts w:eastAsia="Times New Roman" w:cs="Times New Roman"/>
        </w:rPr>
        <w:t xml:space="preserve"> казначействе</w:t>
      </w:r>
      <w:r w:rsidRPr="000B478C">
        <w:rPr>
          <w:rFonts w:eastAsia="Times New Roman" w:cs="Times New Roman"/>
        </w:rPr>
        <w:t>.</w:t>
      </w:r>
    </w:p>
    <w:p w:rsidR="000B478C" w:rsidRPr="000B478C" w:rsidRDefault="003301CD" w:rsidP="00DA575C">
      <w:pPr>
        <w:spacing w:before="100" w:beforeAutospacing="1" w:after="100" w:afterAutospacing="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17. Предоставление</w:t>
      </w:r>
      <w:r w:rsidR="000B478C" w:rsidRPr="000B478C">
        <w:rPr>
          <w:rFonts w:eastAsia="Times New Roman" w:cs="Times New Roman"/>
        </w:rPr>
        <w:t xml:space="preserve"> муниципа</w:t>
      </w:r>
      <w:r w:rsidR="00DA575C">
        <w:rPr>
          <w:rFonts w:eastAsia="Times New Roman" w:cs="Times New Roman"/>
        </w:rPr>
        <w:t xml:space="preserve">льному бюджетному или </w:t>
      </w:r>
      <w:r w:rsidR="000B478C" w:rsidRPr="000B478C">
        <w:rPr>
          <w:rFonts w:eastAsia="Times New Roman" w:cs="Times New Roman"/>
        </w:rPr>
        <w:t>муниципальному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(далее – со</w:t>
      </w:r>
      <w:r w:rsidR="00DA575C">
        <w:rPr>
          <w:rFonts w:eastAsia="Times New Roman" w:cs="Times New Roman"/>
        </w:rPr>
        <w:t xml:space="preserve">глашение), заключаемого </w:t>
      </w:r>
      <w:r w:rsidR="000B478C" w:rsidRPr="000B478C">
        <w:rPr>
          <w:rFonts w:eastAsia="Times New Roman" w:cs="Times New Roman"/>
        </w:rPr>
        <w:t xml:space="preserve"> муни</w:t>
      </w:r>
      <w:r w:rsidR="00DA575C">
        <w:rPr>
          <w:rFonts w:eastAsia="Times New Roman" w:cs="Times New Roman"/>
        </w:rPr>
        <w:t>ципальным бюджетным или</w:t>
      </w:r>
      <w:r w:rsidR="000B478C" w:rsidRPr="000B478C">
        <w:rPr>
          <w:rFonts w:eastAsia="Times New Roman" w:cs="Times New Roman"/>
        </w:rPr>
        <w:t xml:space="preserve"> муниципальным автономным учреждением и органом администрации района, осуществляющим функции и полномочия учредителя бюджетного </w:t>
      </w:r>
      <w:r w:rsidR="000B478C" w:rsidRPr="000B478C">
        <w:rPr>
          <w:rFonts w:eastAsia="Times New Roman" w:cs="Times New Roman"/>
        </w:rPr>
        <w:br/>
        <w:t>или автономного учреждения.</w:t>
      </w:r>
    </w:p>
    <w:p w:rsidR="000B478C" w:rsidRPr="000B478C" w:rsidRDefault="000B478C" w:rsidP="003301CD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0B478C">
        <w:rPr>
          <w:rFonts w:eastAsia="Times New Roman" w:cs="Times New Roman"/>
        </w:rPr>
        <w:t>Соглашение заключается по типов</w:t>
      </w:r>
      <w:r w:rsidR="003301CD">
        <w:rPr>
          <w:rFonts w:eastAsia="Times New Roman" w:cs="Times New Roman"/>
        </w:rPr>
        <w:t>ой форме.</w:t>
      </w:r>
      <w:r w:rsidRPr="000B478C">
        <w:rPr>
          <w:rFonts w:eastAsia="Times New Roman" w:cs="Times New Roman"/>
        </w:rPr>
        <w:t xml:space="preserve"> Орган администрации района,</w:t>
      </w:r>
      <w:r w:rsidR="003301CD">
        <w:rPr>
          <w:rFonts w:eastAsia="Times New Roman" w:cs="Times New Roman"/>
        </w:rPr>
        <w:t xml:space="preserve"> осуществляющий </w:t>
      </w:r>
      <w:r w:rsidRPr="000B478C">
        <w:rPr>
          <w:rFonts w:eastAsia="Times New Roman" w:cs="Times New Roman"/>
        </w:rPr>
        <w:t>функции и полномочия учредителя бюджетного или автономного учреждения, вправе уточнять и дополнять форму типового соглашения с учетом отраслевых особенностей в соответствующей сфере.</w:t>
      </w:r>
    </w:p>
    <w:p w:rsidR="000B478C" w:rsidRPr="000B478C" w:rsidRDefault="000B478C" w:rsidP="003301CD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0B478C">
        <w:rPr>
          <w:rFonts w:eastAsia="Times New Roman" w:cs="Times New Roman"/>
        </w:rPr>
        <w:t>Указанное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0B478C" w:rsidRPr="000B478C" w:rsidRDefault="00413478" w:rsidP="003301CD">
      <w:pPr>
        <w:spacing w:before="100" w:beforeAutospacing="1" w:after="100" w:afterAutospacing="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18</w:t>
      </w:r>
      <w:r w:rsidR="000B478C" w:rsidRPr="000B478C">
        <w:rPr>
          <w:rFonts w:eastAsia="Times New Roman" w:cs="Times New Roman"/>
        </w:rPr>
        <w:t xml:space="preserve">. </w:t>
      </w:r>
      <w:proofErr w:type="gramStart"/>
      <w:r w:rsidR="000B478C" w:rsidRPr="000B478C">
        <w:rPr>
          <w:rFonts w:eastAsia="Times New Roman" w:cs="Times New Roman"/>
        </w:rPr>
        <w:t>К</w:t>
      </w:r>
      <w:r>
        <w:rPr>
          <w:rFonts w:eastAsia="Times New Roman" w:cs="Times New Roman"/>
        </w:rPr>
        <w:t>онтроль за</w:t>
      </w:r>
      <w:proofErr w:type="gramEnd"/>
      <w:r>
        <w:rPr>
          <w:rFonts w:eastAsia="Times New Roman" w:cs="Times New Roman"/>
        </w:rPr>
        <w:t xml:space="preserve"> выполнением</w:t>
      </w:r>
      <w:r w:rsidR="000B478C" w:rsidRPr="000B478C">
        <w:rPr>
          <w:rFonts w:eastAsia="Times New Roman" w:cs="Times New Roman"/>
        </w:rPr>
        <w:t xml:space="preserve"> муницип</w:t>
      </w:r>
      <w:r>
        <w:rPr>
          <w:rFonts w:eastAsia="Times New Roman" w:cs="Times New Roman"/>
        </w:rPr>
        <w:t>альными бюджетными или</w:t>
      </w:r>
      <w:r w:rsidR="000B478C" w:rsidRPr="000B478C">
        <w:rPr>
          <w:rFonts w:eastAsia="Times New Roman" w:cs="Times New Roman"/>
        </w:rPr>
        <w:t xml:space="preserve"> муниципальными автономными учреждениями муниципальных заданий осуществляют органы администрации района, осуществляющие функции и полномочия учредителя бюджетного </w:t>
      </w:r>
      <w:r w:rsidR="000B478C" w:rsidRPr="000B478C">
        <w:rPr>
          <w:rFonts w:eastAsia="Times New Roman" w:cs="Times New Roman"/>
        </w:rPr>
        <w:br/>
        <w:t>или автономного учреждения.</w:t>
      </w:r>
    </w:p>
    <w:p w:rsidR="000B478C" w:rsidRPr="000B478C" w:rsidRDefault="003301CD" w:rsidP="003301CD">
      <w:pPr>
        <w:spacing w:before="100" w:beforeAutospacing="1" w:after="100" w:afterAutospacing="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19. Оценка выполнения</w:t>
      </w:r>
      <w:r w:rsidR="000B478C" w:rsidRPr="000B478C">
        <w:rPr>
          <w:rFonts w:eastAsia="Times New Roman" w:cs="Times New Roman"/>
        </w:rPr>
        <w:t xml:space="preserve"> муниципальным учреждением муниципального задания осуществляется в соответствии с методикой, утвержденной ад</w:t>
      </w:r>
      <w:r>
        <w:rPr>
          <w:rFonts w:eastAsia="Times New Roman" w:cs="Times New Roman"/>
        </w:rPr>
        <w:t>министрацией МО «Баяндаевский район»</w:t>
      </w:r>
      <w:r w:rsidR="000B478C" w:rsidRPr="000B478C">
        <w:rPr>
          <w:rFonts w:eastAsia="Times New Roman" w:cs="Times New Roman"/>
        </w:rPr>
        <w:t>.</w:t>
      </w:r>
    </w:p>
    <w:p w:rsidR="000B478C" w:rsidRPr="003301CD" w:rsidRDefault="003301CD" w:rsidP="00E04D12">
      <w:pPr>
        <w:spacing w:before="100" w:beforeAutospacing="1" w:after="100" w:afterAutospacing="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20</w:t>
      </w:r>
      <w:r w:rsidR="000B478C" w:rsidRPr="003301CD">
        <w:rPr>
          <w:rFonts w:eastAsia="Times New Roman" w:cs="Times New Roman"/>
        </w:rPr>
        <w:t>. Сводный отчет о фактическом исполнении</w:t>
      </w:r>
      <w:r>
        <w:rPr>
          <w:rFonts w:eastAsia="Times New Roman" w:cs="Times New Roman"/>
        </w:rPr>
        <w:t xml:space="preserve"> муниципальных заданий </w:t>
      </w:r>
      <w:r w:rsidR="000B478C" w:rsidRPr="003301CD">
        <w:rPr>
          <w:rFonts w:eastAsia="Times New Roman" w:cs="Times New Roman"/>
        </w:rPr>
        <w:t xml:space="preserve"> муниц</w:t>
      </w:r>
      <w:r>
        <w:rPr>
          <w:rFonts w:eastAsia="Times New Roman" w:cs="Times New Roman"/>
        </w:rPr>
        <w:t>ипальными бюджетными и</w:t>
      </w:r>
      <w:r w:rsidR="000B478C" w:rsidRPr="003301CD">
        <w:rPr>
          <w:rFonts w:eastAsia="Times New Roman" w:cs="Times New Roman"/>
        </w:rPr>
        <w:t xml:space="preserve"> муниципальными автономными учреждениями в отчетном финансовом году представляется органами администрации района, осуществляющими функции и полномочия учредителя, в срок до </w:t>
      </w:r>
      <w:hyperlink r:id="rId23" w:tooltip="1 марта" w:history="1">
        <w:r w:rsidR="000B478C" w:rsidRPr="003301CD">
          <w:rPr>
            <w:rFonts w:eastAsia="Times New Roman" w:cs="Times New Roman"/>
          </w:rPr>
          <w:t>1 марта</w:t>
        </w:r>
      </w:hyperlink>
      <w:r w:rsidR="000B478C" w:rsidRPr="003301CD">
        <w:rPr>
          <w:rFonts w:eastAsia="Times New Roman" w:cs="Times New Roman"/>
        </w:rPr>
        <w:t xml:space="preserve"> текущ</w:t>
      </w:r>
      <w:r>
        <w:rPr>
          <w:rFonts w:eastAsia="Times New Roman" w:cs="Times New Roman"/>
        </w:rPr>
        <w:t>его финансового года в экономический отдел</w:t>
      </w:r>
      <w:r w:rsidR="000B478C" w:rsidRPr="003301CD">
        <w:rPr>
          <w:rFonts w:eastAsia="Times New Roman" w:cs="Times New Roman"/>
        </w:rPr>
        <w:t xml:space="preserve"> администрации района, за исключением случая, предусмотренного абзацем вторым настоящего пункта.</w:t>
      </w:r>
    </w:p>
    <w:p w:rsidR="000B478C" w:rsidRPr="003301CD" w:rsidRDefault="000B478C" w:rsidP="00E04D12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3301CD">
        <w:rPr>
          <w:rFonts w:eastAsia="Times New Roman" w:cs="Times New Roman"/>
        </w:rPr>
        <w:t xml:space="preserve">Сводные отчеты о фактическом исполнении муниципальных заданий районными муниципальными бюджетными и районными муниципальными автономными учреждениями в случае реализации их в рамках ведомственных </w:t>
      </w:r>
      <w:hyperlink r:id="rId24" w:tooltip="Целевые программы" w:history="1">
        <w:r w:rsidRPr="003301CD">
          <w:rPr>
            <w:rFonts w:eastAsia="Times New Roman" w:cs="Times New Roman"/>
          </w:rPr>
          <w:t>целевых программ</w:t>
        </w:r>
      </w:hyperlink>
      <w:r w:rsidRPr="003301CD">
        <w:rPr>
          <w:rFonts w:eastAsia="Times New Roman" w:cs="Times New Roman"/>
        </w:rPr>
        <w:t xml:space="preserve"> включаются в состав отчетов о реализации ведомственных целевых программ.</w:t>
      </w:r>
      <w:bookmarkStart w:id="0" w:name="_GoBack"/>
      <w:bookmarkEnd w:id="0"/>
    </w:p>
    <w:sectPr w:rsidR="000B478C" w:rsidRPr="003301CD" w:rsidSect="008B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78C"/>
    <w:rsid w:val="00013EC8"/>
    <w:rsid w:val="00026992"/>
    <w:rsid w:val="00042119"/>
    <w:rsid w:val="000425C7"/>
    <w:rsid w:val="00044804"/>
    <w:rsid w:val="00050B39"/>
    <w:rsid w:val="00054861"/>
    <w:rsid w:val="00055A70"/>
    <w:rsid w:val="00057331"/>
    <w:rsid w:val="0006239C"/>
    <w:rsid w:val="00067E98"/>
    <w:rsid w:val="000A06D7"/>
    <w:rsid w:val="000B478C"/>
    <w:rsid w:val="000D60F7"/>
    <w:rsid w:val="000D675F"/>
    <w:rsid w:val="000E40ED"/>
    <w:rsid w:val="000F7EF5"/>
    <w:rsid w:val="00103843"/>
    <w:rsid w:val="00105872"/>
    <w:rsid w:val="00122314"/>
    <w:rsid w:val="00137593"/>
    <w:rsid w:val="00140B29"/>
    <w:rsid w:val="001569A0"/>
    <w:rsid w:val="00170FD5"/>
    <w:rsid w:val="001863F5"/>
    <w:rsid w:val="00194B72"/>
    <w:rsid w:val="00195D37"/>
    <w:rsid w:val="001B2197"/>
    <w:rsid w:val="001C3F0A"/>
    <w:rsid w:val="001C68FE"/>
    <w:rsid w:val="001D1B6E"/>
    <w:rsid w:val="001E2C81"/>
    <w:rsid w:val="001F2838"/>
    <w:rsid w:val="0020269C"/>
    <w:rsid w:val="002053B8"/>
    <w:rsid w:val="0021427B"/>
    <w:rsid w:val="002148F3"/>
    <w:rsid w:val="0022484E"/>
    <w:rsid w:val="002318EE"/>
    <w:rsid w:val="0023472F"/>
    <w:rsid w:val="00235643"/>
    <w:rsid w:val="00240195"/>
    <w:rsid w:val="00250D39"/>
    <w:rsid w:val="00256590"/>
    <w:rsid w:val="00263D2B"/>
    <w:rsid w:val="002723B0"/>
    <w:rsid w:val="00272651"/>
    <w:rsid w:val="0028325E"/>
    <w:rsid w:val="00283FA9"/>
    <w:rsid w:val="002A6CE9"/>
    <w:rsid w:val="002B0B4C"/>
    <w:rsid w:val="002D3A3A"/>
    <w:rsid w:val="002D76A1"/>
    <w:rsid w:val="002E5BDE"/>
    <w:rsid w:val="0032298A"/>
    <w:rsid w:val="003301CD"/>
    <w:rsid w:val="003469E5"/>
    <w:rsid w:val="0035322F"/>
    <w:rsid w:val="00386FE8"/>
    <w:rsid w:val="00394AC3"/>
    <w:rsid w:val="003E225D"/>
    <w:rsid w:val="00400A34"/>
    <w:rsid w:val="00400CE4"/>
    <w:rsid w:val="00413478"/>
    <w:rsid w:val="00432961"/>
    <w:rsid w:val="004418BE"/>
    <w:rsid w:val="00446D7C"/>
    <w:rsid w:val="00462FD5"/>
    <w:rsid w:val="004A0AE9"/>
    <w:rsid w:val="004B049E"/>
    <w:rsid w:val="004B3180"/>
    <w:rsid w:val="004D6709"/>
    <w:rsid w:val="004E1BBC"/>
    <w:rsid w:val="004F598F"/>
    <w:rsid w:val="00501BDE"/>
    <w:rsid w:val="00512482"/>
    <w:rsid w:val="00526A8D"/>
    <w:rsid w:val="00531351"/>
    <w:rsid w:val="00532EE0"/>
    <w:rsid w:val="005340BE"/>
    <w:rsid w:val="005535BF"/>
    <w:rsid w:val="005555AC"/>
    <w:rsid w:val="00565E48"/>
    <w:rsid w:val="00575208"/>
    <w:rsid w:val="0059270E"/>
    <w:rsid w:val="00594F25"/>
    <w:rsid w:val="005B5F5B"/>
    <w:rsid w:val="005C0276"/>
    <w:rsid w:val="005C6A74"/>
    <w:rsid w:val="005D7857"/>
    <w:rsid w:val="005F1C8B"/>
    <w:rsid w:val="00605AB5"/>
    <w:rsid w:val="0062460B"/>
    <w:rsid w:val="00630F52"/>
    <w:rsid w:val="00653A2E"/>
    <w:rsid w:val="00654C33"/>
    <w:rsid w:val="00655256"/>
    <w:rsid w:val="00656FA5"/>
    <w:rsid w:val="00671F4B"/>
    <w:rsid w:val="00693A24"/>
    <w:rsid w:val="00694C38"/>
    <w:rsid w:val="006A3FFF"/>
    <w:rsid w:val="006C3E21"/>
    <w:rsid w:val="006E0501"/>
    <w:rsid w:val="007056A0"/>
    <w:rsid w:val="0071392C"/>
    <w:rsid w:val="00733AE7"/>
    <w:rsid w:val="007546B6"/>
    <w:rsid w:val="00761DC7"/>
    <w:rsid w:val="00762244"/>
    <w:rsid w:val="00764631"/>
    <w:rsid w:val="007740FC"/>
    <w:rsid w:val="0078022A"/>
    <w:rsid w:val="00797ECB"/>
    <w:rsid w:val="007A4530"/>
    <w:rsid w:val="007B62EF"/>
    <w:rsid w:val="007C18FA"/>
    <w:rsid w:val="00802576"/>
    <w:rsid w:val="00804A5C"/>
    <w:rsid w:val="00824B1F"/>
    <w:rsid w:val="008318AD"/>
    <w:rsid w:val="00837304"/>
    <w:rsid w:val="008434EC"/>
    <w:rsid w:val="00844C16"/>
    <w:rsid w:val="00853691"/>
    <w:rsid w:val="00856ABA"/>
    <w:rsid w:val="00870CDC"/>
    <w:rsid w:val="00871DCB"/>
    <w:rsid w:val="00883742"/>
    <w:rsid w:val="00883932"/>
    <w:rsid w:val="008912AA"/>
    <w:rsid w:val="00893E63"/>
    <w:rsid w:val="008B3DB5"/>
    <w:rsid w:val="008C4934"/>
    <w:rsid w:val="008C535F"/>
    <w:rsid w:val="008E0E51"/>
    <w:rsid w:val="008E6030"/>
    <w:rsid w:val="008E6B16"/>
    <w:rsid w:val="009037EC"/>
    <w:rsid w:val="00912BBF"/>
    <w:rsid w:val="009202EA"/>
    <w:rsid w:val="009219E8"/>
    <w:rsid w:val="00931B88"/>
    <w:rsid w:val="009337CF"/>
    <w:rsid w:val="00942DE9"/>
    <w:rsid w:val="0094353E"/>
    <w:rsid w:val="00952379"/>
    <w:rsid w:val="0095270E"/>
    <w:rsid w:val="00953473"/>
    <w:rsid w:val="0096213D"/>
    <w:rsid w:val="00965218"/>
    <w:rsid w:val="00973C7D"/>
    <w:rsid w:val="00977D9B"/>
    <w:rsid w:val="009C0919"/>
    <w:rsid w:val="009C6EEB"/>
    <w:rsid w:val="009F1A13"/>
    <w:rsid w:val="009F4BF3"/>
    <w:rsid w:val="00A11DA4"/>
    <w:rsid w:val="00A12BEC"/>
    <w:rsid w:val="00A13A3A"/>
    <w:rsid w:val="00A162FD"/>
    <w:rsid w:val="00A51FB4"/>
    <w:rsid w:val="00A5250C"/>
    <w:rsid w:val="00A57FFB"/>
    <w:rsid w:val="00A83F94"/>
    <w:rsid w:val="00A849C5"/>
    <w:rsid w:val="00A9668E"/>
    <w:rsid w:val="00AC6C88"/>
    <w:rsid w:val="00AC7D90"/>
    <w:rsid w:val="00AD5DEC"/>
    <w:rsid w:val="00AE2089"/>
    <w:rsid w:val="00B17FA0"/>
    <w:rsid w:val="00B21AC4"/>
    <w:rsid w:val="00B30FEE"/>
    <w:rsid w:val="00B44B74"/>
    <w:rsid w:val="00B53472"/>
    <w:rsid w:val="00B56FFA"/>
    <w:rsid w:val="00B66CB2"/>
    <w:rsid w:val="00B75943"/>
    <w:rsid w:val="00B83927"/>
    <w:rsid w:val="00B923CD"/>
    <w:rsid w:val="00B97F8C"/>
    <w:rsid w:val="00BB35A8"/>
    <w:rsid w:val="00BB5D17"/>
    <w:rsid w:val="00BC4D67"/>
    <w:rsid w:val="00BD4EF8"/>
    <w:rsid w:val="00C529A7"/>
    <w:rsid w:val="00C72F46"/>
    <w:rsid w:val="00C91FFC"/>
    <w:rsid w:val="00C966EA"/>
    <w:rsid w:val="00CB7031"/>
    <w:rsid w:val="00CD2153"/>
    <w:rsid w:val="00CE6A4F"/>
    <w:rsid w:val="00D16A87"/>
    <w:rsid w:val="00D219FF"/>
    <w:rsid w:val="00D22FF6"/>
    <w:rsid w:val="00D46EF4"/>
    <w:rsid w:val="00D47DE9"/>
    <w:rsid w:val="00D47F76"/>
    <w:rsid w:val="00D53B27"/>
    <w:rsid w:val="00D61844"/>
    <w:rsid w:val="00D65790"/>
    <w:rsid w:val="00D93B5A"/>
    <w:rsid w:val="00DA3C4B"/>
    <w:rsid w:val="00DA575C"/>
    <w:rsid w:val="00DA7191"/>
    <w:rsid w:val="00DC4DB3"/>
    <w:rsid w:val="00DD2371"/>
    <w:rsid w:val="00DF18E3"/>
    <w:rsid w:val="00DF2044"/>
    <w:rsid w:val="00DF2A0A"/>
    <w:rsid w:val="00E04D12"/>
    <w:rsid w:val="00E06E78"/>
    <w:rsid w:val="00E10940"/>
    <w:rsid w:val="00E13711"/>
    <w:rsid w:val="00E23ED7"/>
    <w:rsid w:val="00E37A7D"/>
    <w:rsid w:val="00E40236"/>
    <w:rsid w:val="00E75E3F"/>
    <w:rsid w:val="00EC5BD2"/>
    <w:rsid w:val="00ED21CF"/>
    <w:rsid w:val="00EE303B"/>
    <w:rsid w:val="00F126AA"/>
    <w:rsid w:val="00F2098A"/>
    <w:rsid w:val="00F24966"/>
    <w:rsid w:val="00F35E7E"/>
    <w:rsid w:val="00F4765A"/>
    <w:rsid w:val="00F534D2"/>
    <w:rsid w:val="00F613D8"/>
    <w:rsid w:val="00F6238E"/>
    <w:rsid w:val="00F62DFB"/>
    <w:rsid w:val="00F64DAB"/>
    <w:rsid w:val="00F838C9"/>
    <w:rsid w:val="00F8714A"/>
    <w:rsid w:val="00F95A4F"/>
    <w:rsid w:val="00FA122B"/>
    <w:rsid w:val="00FB1E44"/>
    <w:rsid w:val="00FE330E"/>
    <w:rsid w:val="00FF69C2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2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78C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0B478C"/>
    <w:rPr>
      <w:color w:val="0000FF"/>
      <w:u w:val="single"/>
    </w:rPr>
  </w:style>
  <w:style w:type="paragraph" w:customStyle="1" w:styleId="la-93-uxerc06r98jla-mediadesc">
    <w:name w:val="la-93-uxerc06r98jla-media__desc"/>
    <w:basedOn w:val="a"/>
    <w:rsid w:val="000B478C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919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4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6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8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2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2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0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9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54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03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0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298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2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76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780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55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3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87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4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0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448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0926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50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dministrativnie_reglamenti/" TargetMode="External"/><Relationship Id="rId13" Type="http://schemas.openxmlformats.org/officeDocument/2006/relationships/hyperlink" Target="https://pandia.ru/text/category/byudzhetnie_assignovaniya/" TargetMode="External"/><Relationship Id="rId18" Type="http://schemas.openxmlformats.org/officeDocument/2006/relationships/hyperlink" Target="https://pandia.ru/text/category/zemelmznie_uchastki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pandia.ru/text/category/teployenergetika/" TargetMode="External"/><Relationship Id="rId7" Type="http://schemas.openxmlformats.org/officeDocument/2006/relationships/hyperlink" Target="https://pandia.ru/text/category/dokumenti_uchreditelmznie/" TargetMode="External"/><Relationship Id="rId12" Type="http://schemas.openxmlformats.org/officeDocument/2006/relationships/hyperlink" Target="https://pandia.ru/text/category/pravovie_akti/" TargetMode="External"/><Relationship Id="rId17" Type="http://schemas.openxmlformats.org/officeDocument/2006/relationships/hyperlink" Target="https://pandia.ru/text/category/obtzekt_nalogooblozheniy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byudzhetnie_uchrezhdeniya/" TargetMode="External"/><Relationship Id="rId20" Type="http://schemas.openxmlformats.org/officeDocument/2006/relationships/hyperlink" Target="https://pandia.ru/text/category/finansovij_god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vidi_deyatelmznosti/" TargetMode="External"/><Relationship Id="rId11" Type="http://schemas.openxmlformats.org/officeDocument/2006/relationships/hyperlink" Target="https://pandia.ru/text/category/vneseniya_izmenenij/" TargetMode="External"/><Relationship Id="rId24" Type="http://schemas.openxmlformats.org/officeDocument/2006/relationships/hyperlink" Target="https://pandia.ru/text/category/tcelevie_programm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dvizhimostmz/" TargetMode="External"/><Relationship Id="rId23" Type="http://schemas.openxmlformats.org/officeDocument/2006/relationships/hyperlink" Target="https://pandia.ru/text/category/1_marta/" TargetMode="External"/><Relationship Id="rId10" Type="http://schemas.openxmlformats.org/officeDocument/2006/relationships/hyperlink" Target="https://pandia.ru/text/category/vedomstvo/" TargetMode="External"/><Relationship Id="rId19" Type="http://schemas.openxmlformats.org/officeDocument/2006/relationships/hyperlink" Target="https://pandia.ru/text/category/yuridicheskoe_lit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uchrediteli/" TargetMode="External"/><Relationship Id="rId14" Type="http://schemas.openxmlformats.org/officeDocument/2006/relationships/hyperlink" Target="https://pandia.ru/text/category/operativnoe_upravlenie/" TargetMode="External"/><Relationship Id="rId22" Type="http://schemas.openxmlformats.org/officeDocument/2006/relationships/hyperlink" Target="https://pandia.ru/text/category/litcevoj_sc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DB3D3-6340-4CBC-B264-1512510A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com_10</dc:creator>
  <cp:lastModifiedBy>Пользователь Windows</cp:lastModifiedBy>
  <cp:revision>6</cp:revision>
  <cp:lastPrinted>2020-04-15T09:11:00Z</cp:lastPrinted>
  <dcterms:created xsi:type="dcterms:W3CDTF">2020-06-03T06:48:00Z</dcterms:created>
  <dcterms:modified xsi:type="dcterms:W3CDTF">2021-07-05T03:45:00Z</dcterms:modified>
</cp:coreProperties>
</file>